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C7E908" w14:textId="77777777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4BF9CD89" w14:textId="4CB8F280" w:rsidR="00BC7C8D" w:rsidRDefault="00A60413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>
        <w:rPr>
          <w:rFonts w:ascii="Cambria" w:hAnsi="Cambria"/>
          <w:color w:val="303030"/>
          <w:sz w:val="24"/>
          <w:szCs w:val="24"/>
          <w:lang w:eastAsia="pl-PL"/>
        </w:rPr>
        <w:t xml:space="preserve">                                                                                                                 </w:t>
      </w:r>
      <w:r w:rsidR="00BC7C8D">
        <w:rPr>
          <w:rFonts w:ascii="Cambria" w:hAnsi="Cambria"/>
          <w:color w:val="303030"/>
          <w:sz w:val="24"/>
          <w:szCs w:val="24"/>
          <w:lang w:eastAsia="pl-PL"/>
        </w:rPr>
        <w:t>Kraków</w:t>
      </w:r>
      <w:r w:rsidR="00BA7E1A">
        <w:rPr>
          <w:rFonts w:ascii="Cambria" w:hAnsi="Cambria"/>
          <w:color w:val="303030"/>
          <w:sz w:val="24"/>
          <w:szCs w:val="24"/>
          <w:lang w:eastAsia="pl-PL"/>
        </w:rPr>
        <w:t xml:space="preserve">, </w:t>
      </w:r>
      <w:r>
        <w:rPr>
          <w:rFonts w:ascii="Cambria" w:hAnsi="Cambria"/>
          <w:color w:val="303030"/>
          <w:sz w:val="24"/>
          <w:szCs w:val="24"/>
          <w:lang w:eastAsia="pl-PL"/>
        </w:rPr>
        <w:t>dnia 04.12.2017</w:t>
      </w:r>
    </w:p>
    <w:p w14:paraId="1B15DD7D" w14:textId="77777777" w:rsidR="00A60413" w:rsidRDefault="00440F37" w:rsidP="00A60413">
      <w:pPr>
        <w:suppressAutoHyphens w:val="0"/>
        <w:ind w:left="2832" w:hanging="2832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  <w:r w:rsidRPr="00BC7C8D">
        <w:rPr>
          <w:rFonts w:ascii="Cambria" w:hAnsi="Cambria"/>
          <w:color w:val="303030"/>
          <w:sz w:val="24"/>
          <w:szCs w:val="24"/>
          <w:lang w:eastAsia="pl-PL"/>
        </w:rPr>
        <w:tab/>
      </w:r>
    </w:p>
    <w:p w14:paraId="5B028D31" w14:textId="77777777" w:rsidR="00A60413" w:rsidRDefault="00A60413" w:rsidP="00A60413">
      <w:pPr>
        <w:suppressAutoHyphens w:val="0"/>
        <w:ind w:left="2832" w:hanging="2832"/>
        <w:rPr>
          <w:rFonts w:ascii="Cambria" w:hAnsi="Cambria"/>
          <w:color w:val="303030"/>
          <w:sz w:val="24"/>
          <w:szCs w:val="24"/>
          <w:lang w:eastAsia="pl-PL"/>
        </w:rPr>
      </w:pPr>
    </w:p>
    <w:p w14:paraId="0AF443E9" w14:textId="6DEA927C" w:rsidR="00440F37" w:rsidRPr="00A60413" w:rsidRDefault="00A60413" w:rsidP="00A60413">
      <w:pPr>
        <w:suppressAutoHyphens w:val="0"/>
        <w:ind w:left="2832" w:hanging="2832"/>
        <w:rPr>
          <w:rFonts w:ascii="Cambria" w:hAnsi="Cambria"/>
          <w:b/>
          <w:bCs/>
          <w:color w:val="303030"/>
          <w:sz w:val="28"/>
          <w:szCs w:val="28"/>
          <w:lang w:eastAsia="pl-PL"/>
        </w:rPr>
      </w:pPr>
      <w:r>
        <w:rPr>
          <w:rFonts w:ascii="Cambria" w:hAnsi="Cambria"/>
          <w:color w:val="303030"/>
          <w:sz w:val="24"/>
          <w:szCs w:val="24"/>
          <w:lang w:eastAsia="pl-PL"/>
        </w:rPr>
        <w:t xml:space="preserve">                                                    </w:t>
      </w:r>
      <w:r w:rsidR="00440F37" w:rsidRPr="00A60413">
        <w:rPr>
          <w:rFonts w:ascii="Cambria" w:hAnsi="Cambria"/>
          <w:b/>
          <w:bCs/>
          <w:color w:val="303030"/>
          <w:sz w:val="28"/>
          <w:szCs w:val="28"/>
          <w:lang w:eastAsia="pl-PL"/>
        </w:rPr>
        <w:t xml:space="preserve">Potencjalni Wykonawcy Usługi </w:t>
      </w:r>
    </w:p>
    <w:p w14:paraId="782B8247" w14:textId="77777777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</w:p>
    <w:p w14:paraId="2C43BD10" w14:textId="57DDEF20" w:rsidR="00440F37" w:rsidRPr="00BC7C8D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229E9C8D" w14:textId="5ED113FE" w:rsidR="00440F37" w:rsidRPr="00440F37" w:rsidRDefault="00440F37" w:rsidP="00BC7C8D">
      <w:pPr>
        <w:suppressAutoHyphens w:val="0"/>
        <w:jc w:val="both"/>
        <w:rPr>
          <w:rFonts w:ascii="Cambria" w:hAnsi="Cambria"/>
          <w:color w:val="303030"/>
          <w:sz w:val="24"/>
          <w:szCs w:val="24"/>
          <w:lang w:eastAsia="pl-PL"/>
        </w:rPr>
      </w:pPr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Fundacja Wspierania Rozwoju SPOŁECZNEGO </w:t>
      </w:r>
      <w:proofErr w:type="gramStart"/>
      <w:r w:rsidRPr="00BC7C8D">
        <w:rPr>
          <w:rFonts w:ascii="Cambria" w:hAnsi="Cambria"/>
          <w:color w:val="303030"/>
          <w:sz w:val="24"/>
          <w:szCs w:val="24"/>
          <w:lang w:eastAsia="pl-PL"/>
        </w:rPr>
        <w:t>„ LEONARDO</w:t>
      </w:r>
      <w:proofErr w:type="gramEnd"/>
      <w:r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 ” 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w ramach procedury rozeznania rynku, w celu oszacowania wartości przedmiotu zamówienia dotyczącego  usługi </w:t>
      </w:r>
      <w:r w:rsidR="00A15260">
        <w:rPr>
          <w:rFonts w:ascii="Cambria" w:hAnsi="Cambria"/>
          <w:color w:val="303030"/>
          <w:sz w:val="24"/>
          <w:szCs w:val="24"/>
          <w:lang w:eastAsia="pl-PL"/>
        </w:rPr>
        <w:t xml:space="preserve">specjalistycznego poradnictwa psychologicznego realizowanego metodą ODA </w:t>
      </w:r>
      <w:r w:rsidR="007A20BD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="00BC7C8D" w:rsidRPr="00BC7C8D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>- zwraca się z prośbą o podanie ceny</w:t>
      </w: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>.</w:t>
      </w:r>
      <w:r w:rsidRPr="00440F37">
        <w:rPr>
          <w:rFonts w:ascii="Cambria" w:hAnsi="Cambria"/>
          <w:b/>
          <w:bCs/>
          <w:color w:val="303030"/>
          <w:sz w:val="24"/>
          <w:szCs w:val="24"/>
          <w:u w:val="single"/>
          <w:lang w:eastAsia="pl-PL"/>
        </w:rPr>
        <w:t xml:space="preserve"> </w:t>
      </w:r>
    </w:p>
    <w:p w14:paraId="39E8A4E4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  <w:lang w:eastAsia="pl-PL"/>
        </w:rPr>
        <w:t xml:space="preserve">  </w:t>
      </w:r>
    </w:p>
    <w:p w14:paraId="33CDACC8" w14:textId="7680D6CF" w:rsidR="00BC7C8D" w:rsidRPr="00423509" w:rsidRDefault="00440F37" w:rsidP="00BC7C8D">
      <w:pPr>
        <w:pStyle w:val="NormalnyWeb1"/>
        <w:shd w:val="clear" w:color="auto" w:fill="FFFFFF"/>
        <w:spacing w:line="276" w:lineRule="auto"/>
        <w:jc w:val="both"/>
        <w:rPr>
          <w:rFonts w:ascii="Cambria" w:hAnsi="Cambria" w:cstheme="minorHAnsi"/>
          <w:bCs/>
          <w:color w:val="000000" w:themeColor="text1"/>
          <w:sz w:val="24"/>
          <w:szCs w:val="24"/>
        </w:rPr>
      </w:pPr>
      <w:proofErr w:type="gramStart"/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>Szczegóły  dot.</w:t>
      </w:r>
      <w:proofErr w:type="gramEnd"/>
      <w:r w:rsidRPr="00440F37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 przedmiotu zamówienia </w:t>
      </w:r>
      <w:r w:rsidR="00BC7C8D" w:rsidRP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znajdują się poniżej. Odpowiedzi można </w:t>
      </w:r>
      <w:r w:rsid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poprzez jej dostarczenie do </w:t>
      </w:r>
      <w:proofErr w:type="gramStart"/>
      <w:r w:rsidR="00BC7C8D">
        <w:rPr>
          <w:rFonts w:ascii="Cambria" w:hAnsi="Cambria"/>
          <w:b/>
          <w:bCs/>
          <w:i/>
          <w:iCs/>
          <w:color w:val="303030"/>
          <w:sz w:val="24"/>
          <w:szCs w:val="24"/>
        </w:rPr>
        <w:t xml:space="preserve">siedziby 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 Fundacji</w:t>
      </w:r>
      <w:proofErr w:type="gramEnd"/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 „Leonardo”, os. Młodości 8, 31-908 Kraków lub w </w:t>
      </w:r>
      <w:r w:rsidR="00BC7C8D">
        <w:rPr>
          <w:rFonts w:ascii="Cambria" w:hAnsi="Cambria" w:cstheme="minorHAnsi"/>
          <w:color w:val="000000" w:themeColor="text1"/>
          <w:sz w:val="24"/>
          <w:szCs w:val="24"/>
        </w:rPr>
        <w:t xml:space="preserve">elektronicznej </w:t>
      </w:r>
      <w:r w:rsidR="00BC7C8D" w:rsidRPr="00423509">
        <w:rPr>
          <w:rFonts w:ascii="Cambria" w:hAnsi="Cambria" w:cstheme="minorHAnsi"/>
          <w:color w:val="000000" w:themeColor="text1"/>
          <w:sz w:val="24"/>
          <w:szCs w:val="24"/>
        </w:rPr>
        <w:t xml:space="preserve">na adres e-mail </w:t>
      </w:r>
      <w:hyperlink r:id="rId8" w:history="1">
        <w:r w:rsidR="00BC7C8D" w:rsidRPr="00223D6A">
          <w:rPr>
            <w:rStyle w:val="Hipercze"/>
            <w:rFonts w:ascii="Cambria" w:hAnsi="Cambria"/>
            <w:sz w:val="24"/>
            <w:szCs w:val="24"/>
          </w:rPr>
          <w:t>aktywnaintegracja@fundacja-leonardo.pl</w:t>
        </w:r>
      </w:hyperlink>
    </w:p>
    <w:p w14:paraId="45AA3EF5" w14:textId="4329C093" w:rsidR="00BC7C8D" w:rsidRPr="00BC7C8D" w:rsidRDefault="00BC7C8D" w:rsidP="00440F37">
      <w:pPr>
        <w:suppressAutoHyphens w:val="0"/>
        <w:rPr>
          <w:rFonts w:ascii="Cambria" w:hAnsi="Cambria"/>
          <w:bCs/>
          <w:iCs/>
          <w:color w:val="303030"/>
          <w:sz w:val="24"/>
          <w:szCs w:val="24"/>
          <w:lang w:eastAsia="pl-PL"/>
        </w:rPr>
      </w:pPr>
    </w:p>
    <w:p w14:paraId="2D0A863C" w14:textId="3951B3C7" w:rsidR="00440F37" w:rsidRPr="00440F37" w:rsidRDefault="00440F37" w:rsidP="00A60413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Termin przesyłania ofert cenowych upływa </w:t>
      </w:r>
      <w:r w:rsidR="00A60413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15.12.2017</w:t>
      </w:r>
      <w:r w:rsidR="00BC7C8D" w:rsidRPr="00BC7C8D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.</w:t>
      </w: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 xml:space="preserve"> r. </w:t>
      </w:r>
    </w:p>
    <w:p w14:paraId="07CC899C" w14:textId="77777777" w:rsidR="00440F37" w:rsidRPr="00440F37" w:rsidRDefault="00440F37" w:rsidP="00440F37">
      <w:pPr>
        <w:suppressAutoHyphens w:val="0"/>
        <w:rPr>
          <w:rFonts w:ascii="Cambria" w:hAnsi="Cambria"/>
          <w:color w:val="303030"/>
          <w:sz w:val="24"/>
          <w:szCs w:val="24"/>
          <w:lang w:eastAsia="pl-PL"/>
        </w:rPr>
      </w:pPr>
      <w:r w:rsidRPr="00440F37">
        <w:rPr>
          <w:rFonts w:ascii="Cambria" w:hAnsi="Cambria"/>
          <w:bCs/>
          <w:iCs/>
          <w:color w:val="303030"/>
          <w:sz w:val="24"/>
          <w:szCs w:val="24"/>
          <w:lang w:eastAsia="pl-PL"/>
        </w:rPr>
        <w:t>Z góry dziękujemy za odpowiedź.</w:t>
      </w:r>
      <w:r w:rsidRPr="00440F37">
        <w:rPr>
          <w:rFonts w:ascii="Cambria" w:hAnsi="Cambria"/>
          <w:color w:val="303030"/>
          <w:sz w:val="24"/>
          <w:szCs w:val="24"/>
          <w:lang w:eastAsia="pl-PL"/>
        </w:rPr>
        <w:t xml:space="preserve"> </w:t>
      </w:r>
    </w:p>
    <w:p w14:paraId="02727070" w14:textId="77777777" w:rsidR="00BC7C8D" w:rsidRPr="00BC7C8D" w:rsidRDefault="00BC7C8D" w:rsidP="00BC7C8D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688B9086" w14:textId="77777777" w:rsidR="00BC7C8D" w:rsidRPr="00BC7C8D" w:rsidRDefault="00BC7C8D" w:rsidP="00BC7C8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8088A4F" w14:textId="77777777" w:rsidR="007A20BD" w:rsidRPr="002D5AA5" w:rsidRDefault="007A20BD" w:rsidP="007A20BD">
      <w:pPr>
        <w:spacing w:line="276" w:lineRule="auto"/>
        <w:jc w:val="both"/>
        <w:rPr>
          <w:rFonts w:ascii="Arial Nova" w:eastAsia="Tahoma" w:hAnsi="Arial Nova" w:cs="Arial"/>
        </w:rPr>
      </w:pPr>
    </w:p>
    <w:p w14:paraId="7C3654E5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Przedmiot zamówienia obejmuje:</w:t>
      </w:r>
    </w:p>
    <w:p w14:paraId="4B63CD3A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Specjalistyczne poradnictwo rodzinne dla Uczestników Projektu pn.: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„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Aktyw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ni – Kompetentni – Samodzielni”, prowadzone metodą pracy terapeutycznej ODA – Otwartego Dialogu.</w:t>
      </w:r>
    </w:p>
    <w:p w14:paraId="4EC5039C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772853D5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124FC40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 realizacji zamówienia:</w:t>
      </w:r>
    </w:p>
    <w:p w14:paraId="62EE166A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o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 dnia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podpisania umowy do dnia 31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.08.2018 r. </w:t>
      </w:r>
    </w:p>
    <w:p w14:paraId="62DEC150" w14:textId="77777777" w:rsidR="001C511D" w:rsidRPr="00E21C78" w:rsidRDefault="001C511D" w:rsidP="001C511D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16AB0DFB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3B440996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30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osób</w:t>
      </w:r>
    </w:p>
    <w:p w14:paraId="3C308A32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D327DAD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050C23B4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9165AB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Specjalistyczne poradnictwo rodzinne dla Uczestników Projektu pn.: „Aktywni – Kompetentni – Samodzielni”, prowadzone metodą pracy terapeutycznej ODA – Otwartego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Dialogu, 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odbywać się będzie w miejscach i czasie wskazanym przez zamawiającego w lokalizacjach na terenie woj. małopolskiego wynikających z potrzeb Uczestników Projektu.</w:t>
      </w:r>
    </w:p>
    <w:p w14:paraId="3DC2594D" w14:textId="77777777" w:rsidR="001C511D" w:rsidRPr="00E21C78" w:rsidRDefault="001C511D" w:rsidP="001C511D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3E8BF8E" w14:textId="77777777" w:rsidR="001C511D" w:rsidRPr="00E21C78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Liczba godzin specjalistycznego </w:t>
      </w: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poradnictwa</w:t>
      </w: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:</w:t>
      </w:r>
    </w:p>
    <w:p w14:paraId="73098998" w14:textId="77777777" w:rsidR="001C511D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Łączny wymiar czasowy realizacji zadania: </w:t>
      </w:r>
      <w:r>
        <w:rPr>
          <w:rFonts w:ascii="Cambria" w:hAnsi="Cambria"/>
          <w:color w:val="000000" w:themeColor="text1"/>
          <w:sz w:val="24"/>
          <w:szCs w:val="24"/>
        </w:rPr>
        <w:t>1440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godzin zegarowych do wykonania w 2018 r. Zamawiający informuje, że dokona wyboru</w:t>
      </w:r>
      <w:r>
        <w:rPr>
          <w:rFonts w:ascii="Cambria" w:hAnsi="Cambria"/>
          <w:color w:val="000000" w:themeColor="text1"/>
          <w:sz w:val="24"/>
          <w:szCs w:val="24"/>
        </w:rPr>
        <w:t xml:space="preserve"> od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>
        <w:rPr>
          <w:rFonts w:ascii="Cambria" w:hAnsi="Cambria"/>
          <w:color w:val="000000" w:themeColor="text1"/>
          <w:sz w:val="24"/>
          <w:szCs w:val="24"/>
        </w:rPr>
        <w:t>2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>
        <w:rPr>
          <w:rFonts w:ascii="Cambria" w:hAnsi="Cambria"/>
          <w:color w:val="000000" w:themeColor="text1"/>
          <w:sz w:val="24"/>
          <w:szCs w:val="24"/>
        </w:rPr>
        <w:t>do 6 specjalistów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, każdego w </w:t>
      </w:r>
      <w:r>
        <w:rPr>
          <w:rFonts w:ascii="Cambria" w:hAnsi="Cambria"/>
          <w:color w:val="000000" w:themeColor="text1"/>
          <w:sz w:val="24"/>
          <w:szCs w:val="24"/>
        </w:rPr>
        <w:t>wymiarze:</w:t>
      </w:r>
    </w:p>
    <w:p w14:paraId="4FF07258" w14:textId="77777777" w:rsidR="001C511D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lastRenderedPageBreak/>
        <w:t xml:space="preserve">w przypadku 2 specjalistów po 720 </w:t>
      </w:r>
      <w:proofErr w:type="spellStart"/>
      <w:r>
        <w:rPr>
          <w:rFonts w:ascii="Cambria" w:hAnsi="Cambria"/>
          <w:color w:val="000000" w:themeColor="text1"/>
          <w:sz w:val="24"/>
          <w:szCs w:val="24"/>
        </w:rPr>
        <w:t>godz</w:t>
      </w:r>
      <w:proofErr w:type="spellEnd"/>
      <w:r>
        <w:rPr>
          <w:rFonts w:ascii="Cambria" w:hAnsi="Cambria"/>
          <w:color w:val="000000" w:themeColor="text1"/>
          <w:sz w:val="24"/>
          <w:szCs w:val="24"/>
        </w:rPr>
        <w:t>,</w:t>
      </w:r>
    </w:p>
    <w:p w14:paraId="565F89FC" w14:textId="77777777" w:rsidR="001C511D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>w przypadku 4 specjalistów po 360 godz.</w:t>
      </w:r>
    </w:p>
    <w:p w14:paraId="2A3D7798" w14:textId="77777777" w:rsidR="001C511D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/>
          <w:color w:val="000000" w:themeColor="text1"/>
          <w:sz w:val="24"/>
          <w:szCs w:val="24"/>
        </w:rPr>
        <w:t xml:space="preserve">w przypadku 6 specjalistów po 180 godz. </w:t>
      </w:r>
    </w:p>
    <w:p w14:paraId="1321BD0A" w14:textId="77777777" w:rsidR="001C511D" w:rsidRPr="0029028F" w:rsidRDefault="001C511D" w:rsidP="001C511D">
      <w:p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29028F">
        <w:rPr>
          <w:rFonts w:ascii="Cambria" w:hAnsi="Cambria"/>
          <w:b/>
          <w:bCs/>
          <w:color w:val="000000" w:themeColor="text1"/>
          <w:sz w:val="24"/>
          <w:szCs w:val="24"/>
        </w:rPr>
        <w:t>Zamawiający podkreśla, że praca metodą ODA – Otwarty Dialog wymaga równoczesnego uczestnictwa 2 specjalistów.</w:t>
      </w:r>
    </w:p>
    <w:p w14:paraId="105DF2AA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 </w:t>
      </w:r>
    </w:p>
    <w:p w14:paraId="7F3328EA" w14:textId="77777777" w:rsidR="001C511D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>
        <w:rPr>
          <w:rFonts w:ascii="Cambria" w:hAnsi="Cambria"/>
          <w:b/>
          <w:bCs/>
          <w:color w:val="000000" w:themeColor="text1"/>
          <w:sz w:val="24"/>
          <w:szCs w:val="24"/>
        </w:rPr>
        <w:t>Opis Uczestników Projektu objętych poradnictwem</w:t>
      </w:r>
      <w:r w:rsidRPr="00E21C78">
        <w:rPr>
          <w:rFonts w:ascii="Cambria" w:hAnsi="Cambria"/>
          <w:b/>
          <w:bCs/>
          <w:color w:val="000000" w:themeColor="text1"/>
          <w:sz w:val="24"/>
          <w:szCs w:val="24"/>
        </w:rPr>
        <w:t>:</w:t>
      </w:r>
    </w:p>
    <w:p w14:paraId="0D429FFA" w14:textId="77777777" w:rsidR="00A60413" w:rsidRPr="00E21C78" w:rsidRDefault="00A60413" w:rsidP="00A60413">
      <w:pPr>
        <w:pStyle w:val="Akapitzlist"/>
        <w:ind w:left="72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bookmarkStart w:id="0" w:name="_GoBack"/>
      <w:bookmarkEnd w:id="0"/>
    </w:p>
    <w:p w14:paraId="68B58BF2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Wsparciem objęte zostanie </w:t>
      </w:r>
      <w:r>
        <w:rPr>
          <w:rFonts w:ascii="Cambria" w:hAnsi="Cambria"/>
          <w:color w:val="000000" w:themeColor="text1"/>
          <w:sz w:val="24"/>
          <w:szCs w:val="24"/>
        </w:rPr>
        <w:t>30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osób: </w:t>
      </w:r>
    </w:p>
    <w:p w14:paraId="17C6B555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 osoby z doświadczeniem kryzysu psychicznego, </w:t>
      </w:r>
    </w:p>
    <w:p w14:paraId="3D273F5E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 osoby doświadczające wielokrotnego wykluczenia społecznego, </w:t>
      </w:r>
    </w:p>
    <w:p w14:paraId="25B6C98C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 osoby o znacznym lub umiarkowanym stopniu niepełnosprawności oraz z </w:t>
      </w:r>
    </w:p>
    <w:p w14:paraId="705ED5E0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niepełnosprawnościami sprzężonymi, z niepełnosprawnościami intelektualnymi oraz </w:t>
      </w:r>
    </w:p>
    <w:p w14:paraId="013FE04D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osoby z zaburzeniami psychicznymi,</w:t>
      </w:r>
    </w:p>
    <w:p w14:paraId="0A8C8912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>-   osoby niepracujące - bezrobotne, bierne zawodowo,</w:t>
      </w:r>
    </w:p>
    <w:p w14:paraId="4C7339A0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>-   osoby pracujące,</w:t>
      </w:r>
    </w:p>
    <w:p w14:paraId="7B769C68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105B2BE2" w14:textId="77777777" w:rsidR="001C511D" w:rsidRPr="00E21C78" w:rsidRDefault="001C511D" w:rsidP="001C511D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14AF385F" w14:textId="77777777" w:rsidR="001C511D" w:rsidRDefault="001C511D" w:rsidP="001C511D">
      <w:pPr>
        <w:pStyle w:val="Akapitzlist"/>
        <w:numPr>
          <w:ilvl w:val="0"/>
          <w:numId w:val="6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E21C78">
        <w:rPr>
          <w:rFonts w:ascii="Cambria" w:hAnsi="Cambria"/>
          <w:b/>
          <w:bCs/>
          <w:color w:val="000000" w:themeColor="text1"/>
          <w:sz w:val="24"/>
          <w:szCs w:val="24"/>
        </w:rPr>
        <w:t>Zakres przedmiotowy zamówienia:</w:t>
      </w:r>
    </w:p>
    <w:p w14:paraId="6E3BF569" w14:textId="77777777" w:rsidR="00A60413" w:rsidRPr="00E21C78" w:rsidRDefault="00A60413" w:rsidP="00A60413">
      <w:pPr>
        <w:pStyle w:val="Akapitzlist"/>
        <w:ind w:left="720"/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</w:p>
    <w:p w14:paraId="211261FD" w14:textId="77777777" w:rsidR="001C511D" w:rsidRPr="00E21C78" w:rsidRDefault="001C511D" w:rsidP="00A60413">
      <w:pPr>
        <w:spacing w:line="360" w:lineRule="auto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Przedmiotem zamówienia jest usługa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specjalistycznego poradnictwa rodzinnego dla Uczestników Projektu pn.: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„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Aktyw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ni – Kompetentni – Samodzielni”, prowadzona metodą pracy terapeutycznej ODA – Otwartego Dialogu, 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dla uczestników projektu ‘Aktywni – Kompetentni – Samodzielni” -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>
        <w:rPr>
          <w:rFonts w:ascii="Cambria" w:hAnsi="Cambria" w:cs="Tahoma"/>
          <w:bCs/>
          <w:color w:val="000000" w:themeColor="text1"/>
          <w:sz w:val="24"/>
          <w:szCs w:val="24"/>
        </w:rPr>
        <w:t xml:space="preserve">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w okresie od dnia 01.01.2017 do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dnia 31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.08.2018 r.</w:t>
      </w:r>
    </w:p>
    <w:p w14:paraId="5945F9B4" w14:textId="77777777" w:rsidR="001C511D" w:rsidRPr="00E21C78" w:rsidRDefault="001C511D" w:rsidP="00A60413">
      <w:pPr>
        <w:spacing w:line="360" w:lineRule="auto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C896393" w14:textId="77777777" w:rsidR="001C511D" w:rsidRPr="00CF11F8" w:rsidRDefault="001C511D" w:rsidP="00A60413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Cambria" w:hAnsi="Cambria" w:cs="Arial"/>
          <w:color w:val="000000"/>
          <w:sz w:val="24"/>
          <w:szCs w:val="24"/>
        </w:rPr>
      </w:pPr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Zakres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zamówienia </w:t>
      </w:r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>obejmuje prowadzenie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usług poradnictwa </w:t>
      </w:r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>innowacyjną metodą pracy terapeutycznej pod nazwą ODA – Otwarty Dialog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 Poradnictwo ODA realizowane będzie </w:t>
      </w:r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podczas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spotkań z Uczestnikami</w:t>
      </w:r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Projektu i osob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ami</w:t>
      </w:r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z jego najbliższego otoczenia (rodzina, partnerzy, itp.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, w</w:t>
      </w:r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stępnie zakłada </w:t>
      </w:r>
      <w:proofErr w:type="gramStart"/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>się</w:t>
      </w:r>
      <w:proofErr w:type="gramEnd"/>
      <w:r w:rsidRPr="005F0EAD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że będą to 3-4 osoby), które mają kluczowy </w:t>
      </w:r>
      <w:r w:rsidRPr="005F0EAD">
        <w:rPr>
          <w:rFonts w:ascii="Cambria" w:hAnsi="Cambria" w:cs="Arial"/>
          <w:color w:val="000000"/>
          <w:sz w:val="24"/>
          <w:szCs w:val="24"/>
        </w:rPr>
        <w:t xml:space="preserve">wpływ na proces zdrowienia UP i </w:t>
      </w:r>
      <w:r>
        <w:rPr>
          <w:rFonts w:ascii="Cambria" w:hAnsi="Cambria" w:cs="Arial"/>
          <w:color w:val="000000"/>
          <w:sz w:val="24"/>
          <w:szCs w:val="24"/>
        </w:rPr>
        <w:t xml:space="preserve">jego </w:t>
      </w:r>
      <w:r w:rsidRPr="005F0EAD">
        <w:rPr>
          <w:rFonts w:ascii="Cambria" w:hAnsi="Cambria" w:cs="Arial"/>
          <w:color w:val="000000"/>
          <w:sz w:val="24"/>
          <w:szCs w:val="24"/>
        </w:rPr>
        <w:t>powrót do aktywności społ.-zawodowej. Rezultatem poradnictwa powinno być nabycie kompetencji zachowania kontroli UP nad swoim życiem,</w:t>
      </w:r>
      <w:r>
        <w:rPr>
          <w:rFonts w:ascii="Cambria" w:hAnsi="Cambria" w:cs="Arial"/>
          <w:color w:val="000000"/>
          <w:sz w:val="24"/>
          <w:szCs w:val="24"/>
        </w:rPr>
        <w:t xml:space="preserve"> pozwalające</w:t>
      </w:r>
      <w:r w:rsidRPr="005F0EAD">
        <w:rPr>
          <w:rFonts w:ascii="Cambria" w:hAnsi="Cambria" w:cs="Arial"/>
          <w:color w:val="000000"/>
          <w:sz w:val="24"/>
          <w:szCs w:val="24"/>
        </w:rPr>
        <w:t xml:space="preserve"> na unikanie w przyszłości żmudnego procesu odbudowy szeregu podstawowych umiejętności społecznych zabranych przez chorobę̨. W trakcie sesji poradnictwa ODA UP będą̨ stymulowani do podejmowania zadań́ i ról rodzinnych, społecznych i zawodowych. Usługa poradnictwa to również̇ </w:t>
      </w:r>
      <w:r w:rsidRPr="005F0EAD">
        <w:rPr>
          <w:rFonts w:ascii="Cambria" w:hAnsi="Cambria" w:cs="Arial"/>
          <w:color w:val="000000"/>
          <w:sz w:val="24"/>
          <w:szCs w:val="24"/>
        </w:rPr>
        <w:lastRenderedPageBreak/>
        <w:t xml:space="preserve">pomoc w pracy nad usprawnianiem komunikacji w rodzinie, pomoc w rozwiazywaniu konfliktów czy w sytuacji kryzysu psychologicznego, uczenie sposobów radzenia sobie z emocjami, stresem, trudnymi sytuacjami, wspieranie rozwoju psychicznego, zwiększanie samoświadomości.   </w:t>
      </w:r>
    </w:p>
    <w:p w14:paraId="6DBE01E6" w14:textId="77777777" w:rsidR="001C511D" w:rsidRDefault="001C511D" w:rsidP="00A60413">
      <w:pPr>
        <w:widowControl w:val="0"/>
        <w:suppressAutoHyphens w:val="0"/>
        <w:autoSpaceDE w:val="0"/>
        <w:autoSpaceDN w:val="0"/>
        <w:adjustRightInd w:val="0"/>
        <w:spacing w:after="240" w:line="360" w:lineRule="auto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CF11F8">
        <w:rPr>
          <w:rFonts w:ascii="Cambria Math" w:hAnsi="Cambria Math" w:cs="Arial"/>
          <w:color w:val="000000"/>
          <w:sz w:val="24"/>
          <w:szCs w:val="24"/>
        </w:rPr>
        <w:t xml:space="preserve">Specjalistyczne poradnictwo rodzinne </w:t>
      </w:r>
      <w:r w:rsidRPr="00CF11F8">
        <w:rPr>
          <w:rFonts w:ascii="Cambria Math" w:hAnsi="Cambria Math" w:cs="Times"/>
          <w:color w:val="000000"/>
          <w:sz w:val="24"/>
          <w:szCs w:val="24"/>
        </w:rPr>
        <w:t xml:space="preserve">będące przedmiotem niniejszego zamówienia </w:t>
      </w:r>
      <w:r w:rsidRPr="00CF11F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 xml:space="preserve">będzie realizowane poprzez pracę w wymiarze nie mniejszym niż </w:t>
      </w:r>
      <w:r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 xml:space="preserve">1/7 ilości godzin stanowiący przedmiot zamówienia, i </w:t>
      </w:r>
      <w:r w:rsidRPr="00CF11F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odbywać się będzie w miejscach i czasie wskazanym przez zamawiającego w lokalizacjach na terenie woj. małopolskiego wynikających z potrzeb Uczestników Projektu.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Szczegółowy harmonogram poradnictwa specjalistycznego będzie dostosowany do potrzeb i możliwości uczestników projektu. </w:t>
      </w:r>
    </w:p>
    <w:p w14:paraId="2D5BCC5E" w14:textId="77777777" w:rsidR="001C511D" w:rsidRPr="0029028F" w:rsidRDefault="001C511D" w:rsidP="001C511D">
      <w:p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29028F">
        <w:rPr>
          <w:rFonts w:ascii="Cambria" w:hAnsi="Cambria"/>
          <w:b/>
          <w:bCs/>
          <w:color w:val="000000" w:themeColor="text1"/>
          <w:sz w:val="24"/>
          <w:szCs w:val="24"/>
        </w:rPr>
        <w:t>Zamawiający podkreśla, że praca metodą ODA – Otwarty Dialog wymaga równoczesnego uczestnictwa 2 specjalistów.</w:t>
      </w:r>
    </w:p>
    <w:p w14:paraId="35BBF6B5" w14:textId="77777777" w:rsidR="001C511D" w:rsidRPr="00835558" w:rsidRDefault="001C511D" w:rsidP="001C511D">
      <w:pPr>
        <w:widowControl w:val="0"/>
        <w:suppressAutoHyphens w:val="0"/>
        <w:autoSpaceDE w:val="0"/>
        <w:autoSpaceDN w:val="0"/>
        <w:adjustRightInd w:val="0"/>
        <w:spacing w:after="240" w:line="240" w:lineRule="atLeast"/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</w:p>
    <w:p w14:paraId="24743AC1" w14:textId="77777777" w:rsidR="007636D7" w:rsidRPr="00BC7C8D" w:rsidRDefault="007636D7" w:rsidP="00460F92">
      <w:pPr>
        <w:jc w:val="both"/>
        <w:rPr>
          <w:rFonts w:ascii="Cambria" w:hAnsi="Cambria"/>
          <w:sz w:val="24"/>
          <w:szCs w:val="24"/>
        </w:rPr>
      </w:pPr>
    </w:p>
    <w:sectPr w:rsidR="007636D7" w:rsidRPr="00BC7C8D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04D09" w14:textId="77777777" w:rsidR="00BA4D0C" w:rsidRDefault="00BA4D0C">
      <w:r>
        <w:separator/>
      </w:r>
    </w:p>
  </w:endnote>
  <w:endnote w:type="continuationSeparator" w:id="0">
    <w:p w14:paraId="763C4342" w14:textId="77777777" w:rsidR="00BA4D0C" w:rsidRDefault="00BA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ova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F03D3" w14:textId="77777777" w:rsidR="005652F1" w:rsidRDefault="005652F1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3AED866D" wp14:editId="454AE980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C28D9F" w14:textId="77777777" w:rsidR="005652F1" w:rsidRDefault="005652F1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5ECAE89" wp14:editId="43F0B235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6C2302" w14:textId="77777777" w:rsidR="00BA4D0C" w:rsidRDefault="00BA4D0C">
      <w:r>
        <w:separator/>
      </w:r>
    </w:p>
  </w:footnote>
  <w:footnote w:type="continuationSeparator" w:id="0">
    <w:p w14:paraId="6E806C92" w14:textId="77777777" w:rsidR="00BA4D0C" w:rsidRDefault="00BA4D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2AF78" w14:textId="1D4D840E" w:rsidR="005652F1" w:rsidRDefault="001C5F51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75A8D188" wp14:editId="3D5F93F7">
          <wp:simplePos x="0" y="0"/>
          <wp:positionH relativeFrom="column">
            <wp:posOffset>1319423</wp:posOffset>
          </wp:positionH>
          <wp:positionV relativeFrom="paragraph">
            <wp:posOffset>-218440</wp:posOffset>
          </wp:positionV>
          <wp:extent cx="2515890" cy="548091"/>
          <wp:effectExtent l="0" t="0" r="0" b="10795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668" cy="550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300" distR="127000" simplePos="0" relativeHeight="31" behindDoc="1" locked="0" layoutInCell="1" allowOverlap="1" wp14:anchorId="4D7AA3FE" wp14:editId="74F21E56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10795" distL="114300" distR="126365" simplePos="0" relativeHeight="19" behindDoc="1" locked="0" layoutInCell="1" allowOverlap="1" wp14:anchorId="0782CBFF" wp14:editId="41CFC2F6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52F1">
      <w:rPr>
        <w:noProof/>
      </w:rPr>
      <w:drawing>
        <wp:anchor distT="0" distB="0" distL="114935" distR="114935" simplePos="0" relativeHeight="13" behindDoc="1" locked="0" layoutInCell="1" allowOverlap="1" wp14:anchorId="5D108D97" wp14:editId="5F14C59A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3276BF" w14:textId="77777777" w:rsidR="005652F1" w:rsidRDefault="005652F1">
    <w:pPr>
      <w:spacing w:line="34" w:lineRule="atLeast"/>
    </w:pPr>
  </w:p>
  <w:p w14:paraId="6202434B" w14:textId="77777777" w:rsidR="005652F1" w:rsidRDefault="005652F1">
    <w:pPr>
      <w:pStyle w:val="Gwka"/>
    </w:pPr>
  </w:p>
  <w:p w14:paraId="0BDC8025" w14:textId="77777777" w:rsidR="005652F1" w:rsidRDefault="005652F1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252CD480" w14:textId="77777777" w:rsidR="005652F1" w:rsidRDefault="005652F1">
    <w:pPr>
      <w:spacing w:line="34" w:lineRule="atLeast"/>
      <w:rPr>
        <w:rFonts w:ascii="Tahoma" w:hAnsi="Tahoma" w:cs="Tahoma"/>
        <w:sz w:val="16"/>
        <w:szCs w:val="16"/>
      </w:rPr>
    </w:pPr>
  </w:p>
  <w:p w14:paraId="43E0E9CC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67612E6" w14:textId="77777777" w:rsidR="005652F1" w:rsidRDefault="005652F1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68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00000003"/>
    <w:multiLevelType w:val="singleLevel"/>
    <w:tmpl w:val="00000003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0000006"/>
    <w:multiLevelType w:val="multilevel"/>
    <w:tmpl w:val="00000006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85" w:hanging="705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07"/>
    <w:multiLevelType w:val="singleLevel"/>
    <w:tmpl w:val="00000007"/>
    <w:name w:val="WW8Num47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CB242E"/>
    <w:multiLevelType w:val="multilevel"/>
    <w:tmpl w:val="B6AC9AF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E24A08"/>
    <w:multiLevelType w:val="hybridMultilevel"/>
    <w:tmpl w:val="A63E36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5D94E1B"/>
    <w:multiLevelType w:val="hybridMultilevel"/>
    <w:tmpl w:val="68365976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581E1E"/>
    <w:multiLevelType w:val="multilevel"/>
    <w:tmpl w:val="0CBE4B94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637CDF"/>
    <w:multiLevelType w:val="multilevel"/>
    <w:tmpl w:val="B47EC63A"/>
    <w:lvl w:ilvl="0">
      <w:start w:val="1"/>
      <w:numFmt w:val="lowerLetter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82936A8"/>
    <w:multiLevelType w:val="hybridMultilevel"/>
    <w:tmpl w:val="1BC48EF2"/>
    <w:lvl w:ilvl="0" w:tplc="7772BB56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05FE3"/>
    <w:multiLevelType w:val="hybridMultilevel"/>
    <w:tmpl w:val="F63E3D1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CA06131"/>
    <w:multiLevelType w:val="hybridMultilevel"/>
    <w:tmpl w:val="CDF6F8DC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E4CD3"/>
    <w:multiLevelType w:val="hybridMultilevel"/>
    <w:tmpl w:val="D1DC89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1644D4"/>
    <w:multiLevelType w:val="hybridMultilevel"/>
    <w:tmpl w:val="C44058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9666F"/>
    <w:multiLevelType w:val="multilevel"/>
    <w:tmpl w:val="D10A0B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>
    <w:nsid w:val="5A5B2E7A"/>
    <w:multiLevelType w:val="multilevel"/>
    <w:tmpl w:val="DB4201A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2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5F6C0570"/>
    <w:multiLevelType w:val="hybridMultilevel"/>
    <w:tmpl w:val="FD4628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874060"/>
    <w:multiLevelType w:val="hybridMultilevel"/>
    <w:tmpl w:val="E028E948"/>
    <w:lvl w:ilvl="0" w:tplc="99B43A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8F1667"/>
    <w:multiLevelType w:val="multilevel"/>
    <w:tmpl w:val="F120E24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ED1CE7"/>
    <w:multiLevelType w:val="multilevel"/>
    <w:tmpl w:val="FEE64292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8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94A2A"/>
    <w:multiLevelType w:val="hybridMultilevel"/>
    <w:tmpl w:val="382EA24A"/>
    <w:lvl w:ilvl="0" w:tplc="301E6A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9"/>
  </w:num>
  <w:num w:numId="3">
    <w:abstractNumId w:val="32"/>
  </w:num>
  <w:num w:numId="4">
    <w:abstractNumId w:val="8"/>
  </w:num>
  <w:num w:numId="5">
    <w:abstractNumId w:val="14"/>
  </w:num>
  <w:num w:numId="6">
    <w:abstractNumId w:val="31"/>
  </w:num>
  <w:num w:numId="7">
    <w:abstractNumId w:val="40"/>
  </w:num>
  <w:num w:numId="8">
    <w:abstractNumId w:val="27"/>
  </w:num>
  <w:num w:numId="9">
    <w:abstractNumId w:val="43"/>
  </w:num>
  <w:num w:numId="10">
    <w:abstractNumId w:val="39"/>
  </w:num>
  <w:num w:numId="11">
    <w:abstractNumId w:val="18"/>
  </w:num>
  <w:num w:numId="12">
    <w:abstractNumId w:val="7"/>
  </w:num>
  <w:num w:numId="13">
    <w:abstractNumId w:val="5"/>
  </w:num>
  <w:num w:numId="14">
    <w:abstractNumId w:val="38"/>
  </w:num>
  <w:num w:numId="15">
    <w:abstractNumId w:val="13"/>
  </w:num>
  <w:num w:numId="16">
    <w:abstractNumId w:val="22"/>
  </w:num>
  <w:num w:numId="17">
    <w:abstractNumId w:val="41"/>
  </w:num>
  <w:num w:numId="18">
    <w:abstractNumId w:val="25"/>
  </w:num>
  <w:num w:numId="19">
    <w:abstractNumId w:val="16"/>
  </w:num>
  <w:num w:numId="20">
    <w:abstractNumId w:val="9"/>
  </w:num>
  <w:num w:numId="21">
    <w:abstractNumId w:val="6"/>
  </w:num>
  <w:num w:numId="22">
    <w:abstractNumId w:val="21"/>
  </w:num>
  <w:num w:numId="23">
    <w:abstractNumId w:val="44"/>
  </w:num>
  <w:num w:numId="24">
    <w:abstractNumId w:val="2"/>
  </w:num>
  <w:num w:numId="25">
    <w:abstractNumId w:val="0"/>
  </w:num>
  <w:num w:numId="26">
    <w:abstractNumId w:val="1"/>
  </w:num>
  <w:num w:numId="27">
    <w:abstractNumId w:val="3"/>
  </w:num>
  <w:num w:numId="28">
    <w:abstractNumId w:val="4"/>
  </w:num>
  <w:num w:numId="29">
    <w:abstractNumId w:val="20"/>
  </w:num>
  <w:num w:numId="30">
    <w:abstractNumId w:val="36"/>
  </w:num>
  <w:num w:numId="31">
    <w:abstractNumId w:val="17"/>
  </w:num>
  <w:num w:numId="32">
    <w:abstractNumId w:val="15"/>
  </w:num>
  <w:num w:numId="33">
    <w:abstractNumId w:val="30"/>
  </w:num>
  <w:num w:numId="34">
    <w:abstractNumId w:val="35"/>
  </w:num>
  <w:num w:numId="35">
    <w:abstractNumId w:val="28"/>
  </w:num>
  <w:num w:numId="36">
    <w:abstractNumId w:val="10"/>
  </w:num>
  <w:num w:numId="37">
    <w:abstractNumId w:val="26"/>
  </w:num>
  <w:num w:numId="38">
    <w:abstractNumId w:val="24"/>
  </w:num>
  <w:num w:numId="39">
    <w:abstractNumId w:val="33"/>
  </w:num>
  <w:num w:numId="40">
    <w:abstractNumId w:val="11"/>
  </w:num>
  <w:num w:numId="41">
    <w:abstractNumId w:val="23"/>
  </w:num>
  <w:num w:numId="42">
    <w:abstractNumId w:val="12"/>
  </w:num>
  <w:num w:numId="43">
    <w:abstractNumId w:val="34"/>
  </w:num>
  <w:num w:numId="44">
    <w:abstractNumId w:val="19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43ED0"/>
    <w:rsid w:val="00066804"/>
    <w:rsid w:val="00082308"/>
    <w:rsid w:val="000C6393"/>
    <w:rsid w:val="000F3BB5"/>
    <w:rsid w:val="001464A7"/>
    <w:rsid w:val="001501CC"/>
    <w:rsid w:val="001658B2"/>
    <w:rsid w:val="00187C29"/>
    <w:rsid w:val="00191C4E"/>
    <w:rsid w:val="001B1253"/>
    <w:rsid w:val="001C511D"/>
    <w:rsid w:val="001C5F51"/>
    <w:rsid w:val="001E71C8"/>
    <w:rsid w:val="00207FE7"/>
    <w:rsid w:val="00211462"/>
    <w:rsid w:val="00222298"/>
    <w:rsid w:val="002918EB"/>
    <w:rsid w:val="00293B87"/>
    <w:rsid w:val="002B1DFA"/>
    <w:rsid w:val="002D094B"/>
    <w:rsid w:val="002D757B"/>
    <w:rsid w:val="002E6F1D"/>
    <w:rsid w:val="00324D1A"/>
    <w:rsid w:val="00335755"/>
    <w:rsid w:val="00335920"/>
    <w:rsid w:val="003679D7"/>
    <w:rsid w:val="00374CBE"/>
    <w:rsid w:val="00383DC2"/>
    <w:rsid w:val="00384E85"/>
    <w:rsid w:val="00396D9A"/>
    <w:rsid w:val="003B784F"/>
    <w:rsid w:val="003C7525"/>
    <w:rsid w:val="003D2DE0"/>
    <w:rsid w:val="003D4EAD"/>
    <w:rsid w:val="00402FC5"/>
    <w:rsid w:val="004112E5"/>
    <w:rsid w:val="004228DC"/>
    <w:rsid w:val="00424DEA"/>
    <w:rsid w:val="00440F37"/>
    <w:rsid w:val="00444589"/>
    <w:rsid w:val="00445DD6"/>
    <w:rsid w:val="0045429C"/>
    <w:rsid w:val="0045436A"/>
    <w:rsid w:val="00460F92"/>
    <w:rsid w:val="00470604"/>
    <w:rsid w:val="004D0FC3"/>
    <w:rsid w:val="004E1DEA"/>
    <w:rsid w:val="004E2AFA"/>
    <w:rsid w:val="0054566E"/>
    <w:rsid w:val="00553A04"/>
    <w:rsid w:val="005652F1"/>
    <w:rsid w:val="00577C5F"/>
    <w:rsid w:val="005A7B06"/>
    <w:rsid w:val="005C020B"/>
    <w:rsid w:val="005C5EDB"/>
    <w:rsid w:val="005C7922"/>
    <w:rsid w:val="006021CC"/>
    <w:rsid w:val="00621A92"/>
    <w:rsid w:val="006234FD"/>
    <w:rsid w:val="00633E35"/>
    <w:rsid w:val="00642ECF"/>
    <w:rsid w:val="00647446"/>
    <w:rsid w:val="006808E6"/>
    <w:rsid w:val="00695DDF"/>
    <w:rsid w:val="00696EC1"/>
    <w:rsid w:val="006C30DA"/>
    <w:rsid w:val="006C5094"/>
    <w:rsid w:val="006D7FA5"/>
    <w:rsid w:val="006E4A32"/>
    <w:rsid w:val="00703E39"/>
    <w:rsid w:val="00710B2E"/>
    <w:rsid w:val="00717C5D"/>
    <w:rsid w:val="00717C95"/>
    <w:rsid w:val="00737A76"/>
    <w:rsid w:val="007636D7"/>
    <w:rsid w:val="00777FC3"/>
    <w:rsid w:val="0078117C"/>
    <w:rsid w:val="007826D1"/>
    <w:rsid w:val="007A20BD"/>
    <w:rsid w:val="007D7F90"/>
    <w:rsid w:val="007E74BF"/>
    <w:rsid w:val="00806CA6"/>
    <w:rsid w:val="0084688D"/>
    <w:rsid w:val="0085030A"/>
    <w:rsid w:val="00850F1D"/>
    <w:rsid w:val="00865F81"/>
    <w:rsid w:val="008B16E3"/>
    <w:rsid w:val="008D46F0"/>
    <w:rsid w:val="008D593B"/>
    <w:rsid w:val="009033F2"/>
    <w:rsid w:val="009053EE"/>
    <w:rsid w:val="0094327C"/>
    <w:rsid w:val="00944162"/>
    <w:rsid w:val="0098760C"/>
    <w:rsid w:val="009914AA"/>
    <w:rsid w:val="0099634A"/>
    <w:rsid w:val="009A439D"/>
    <w:rsid w:val="009E7E21"/>
    <w:rsid w:val="00A15260"/>
    <w:rsid w:val="00A21B6B"/>
    <w:rsid w:val="00A242CA"/>
    <w:rsid w:val="00A3407B"/>
    <w:rsid w:val="00A60413"/>
    <w:rsid w:val="00A803D6"/>
    <w:rsid w:val="00A82243"/>
    <w:rsid w:val="00AC1668"/>
    <w:rsid w:val="00AC7321"/>
    <w:rsid w:val="00AD09EC"/>
    <w:rsid w:val="00AD7B73"/>
    <w:rsid w:val="00AE5D5B"/>
    <w:rsid w:val="00B04964"/>
    <w:rsid w:val="00B16305"/>
    <w:rsid w:val="00B17C43"/>
    <w:rsid w:val="00B473B3"/>
    <w:rsid w:val="00B62336"/>
    <w:rsid w:val="00B85077"/>
    <w:rsid w:val="00B93EF2"/>
    <w:rsid w:val="00B9766C"/>
    <w:rsid w:val="00BA4D0C"/>
    <w:rsid w:val="00BA7E1A"/>
    <w:rsid w:val="00BC7C8D"/>
    <w:rsid w:val="00BF399D"/>
    <w:rsid w:val="00C176D7"/>
    <w:rsid w:val="00C17F32"/>
    <w:rsid w:val="00C30AF1"/>
    <w:rsid w:val="00C44399"/>
    <w:rsid w:val="00C474EF"/>
    <w:rsid w:val="00C56B5C"/>
    <w:rsid w:val="00C57695"/>
    <w:rsid w:val="00C7771F"/>
    <w:rsid w:val="00C778C8"/>
    <w:rsid w:val="00C77C6E"/>
    <w:rsid w:val="00CD0733"/>
    <w:rsid w:val="00CD15BE"/>
    <w:rsid w:val="00CE5082"/>
    <w:rsid w:val="00CE676F"/>
    <w:rsid w:val="00D21150"/>
    <w:rsid w:val="00D24468"/>
    <w:rsid w:val="00D3358D"/>
    <w:rsid w:val="00D41C3D"/>
    <w:rsid w:val="00D440E8"/>
    <w:rsid w:val="00D81D7C"/>
    <w:rsid w:val="00DE34E8"/>
    <w:rsid w:val="00DF4802"/>
    <w:rsid w:val="00E010C3"/>
    <w:rsid w:val="00E82FD8"/>
    <w:rsid w:val="00E86E6E"/>
    <w:rsid w:val="00EA4063"/>
    <w:rsid w:val="00EE19E7"/>
    <w:rsid w:val="00F04375"/>
    <w:rsid w:val="00F43E10"/>
    <w:rsid w:val="00F4594E"/>
    <w:rsid w:val="00F465C2"/>
    <w:rsid w:val="00F54BEA"/>
    <w:rsid w:val="00F6372F"/>
    <w:rsid w:val="00F92E14"/>
    <w:rsid w:val="00FA33F9"/>
    <w:rsid w:val="00FB61F1"/>
    <w:rsid w:val="00FB6726"/>
    <w:rsid w:val="00FC5ABC"/>
    <w:rsid w:val="00FE0FD5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299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qFormat/>
    <w:pPr>
      <w:keepNext/>
      <w:numPr>
        <w:numId w:val="1"/>
      </w:numPr>
      <w:suppressAutoHyphens w:val="0"/>
      <w:spacing w:before="240" w:after="60"/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  <w:rPr>
      <w:rFonts w:ascii="Symbol" w:hAnsi="Symbol" w:cs="Symbol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Domylnaczcionkaakapitu1">
    <w:name w:val="Domyślna czcionka akapitu1"/>
    <w:qFormat/>
  </w:style>
  <w:style w:type="character" w:customStyle="1" w:styleId="StopkaZnak">
    <w:name w:val="Stopka Znak"/>
    <w:qFormat/>
  </w:style>
  <w:style w:type="character" w:customStyle="1" w:styleId="Nagwek1Znak">
    <w:name w:val="Nagłówek 1 Znak"/>
    <w:qFormat/>
  </w:style>
  <w:style w:type="character" w:customStyle="1" w:styleId="Wyrnienie">
    <w:name w:val="Wyróżnienie"/>
    <w:qFormat/>
    <w:rPr>
      <w:i/>
      <w:iCs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czeinternetowe">
    <w:name w:val="Łącze internetowe"/>
  </w:style>
  <w:style w:type="character" w:customStyle="1" w:styleId="TekstdymkaZnak">
    <w:name w:val="Tekst dymka Znak"/>
    <w:qFormat/>
  </w:style>
  <w:style w:type="character" w:customStyle="1" w:styleId="TekstpodstawowyZnak">
    <w:name w:val="Tekst podstawowy Znak"/>
    <w:qFormat/>
    <w:rPr>
      <w:sz w:val="24"/>
      <w:szCs w:val="24"/>
    </w:rPr>
  </w:style>
  <w:style w:type="character" w:styleId="Pogrubienie">
    <w:name w:val="Strong"/>
    <w:qFormat/>
    <w:rPr>
      <w:b/>
      <w:bCs/>
    </w:rPr>
  </w:style>
  <w:style w:type="character" w:customStyle="1" w:styleId="ListLabel1">
    <w:name w:val="ListLabel 1"/>
    <w:qFormat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  <w:rPr>
      <w:lang w:val="x-none"/>
    </w:r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pPr>
      <w:suppressAutoHyphens w:val="0"/>
      <w:jc w:val="center"/>
    </w:pPr>
  </w:style>
  <w:style w:type="paragraph" w:styleId="Legenda">
    <w:name w:val="caption"/>
    <w:basedOn w:val="Normalny"/>
    <w:qFormat/>
    <w:pPr>
      <w:suppressLineNumbers/>
      <w:spacing w:before="120" w:after="120"/>
    </w:pPr>
  </w:style>
  <w:style w:type="paragraph" w:customStyle="1" w:styleId="Gwka">
    <w:name w:val="Główka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pPr>
      <w:suppressAutoHyphens w:val="0"/>
    </w:pPr>
  </w:style>
  <w:style w:type="paragraph" w:styleId="Tekstdymka">
    <w:name w:val="Balloon Text"/>
    <w:basedOn w:val="Normalny"/>
    <w:qFormat/>
  </w:style>
  <w:style w:type="paragraph" w:styleId="Akapitzlist">
    <w:name w:val="List Paragraph"/>
    <w:basedOn w:val="Normalny"/>
    <w:uiPriority w:val="34"/>
    <w:qFormat/>
    <w:pPr>
      <w:ind w:left="708"/>
    </w:pPr>
  </w:style>
  <w:style w:type="paragraph" w:customStyle="1" w:styleId="Znak">
    <w:name w:val="Znak"/>
    <w:basedOn w:val="Normalny"/>
    <w:qFormat/>
    <w:pPr>
      <w:suppressAutoHyphens w:val="0"/>
      <w:ind w:left="360"/>
      <w:jc w:val="both"/>
    </w:pPr>
  </w:style>
  <w:style w:type="paragraph" w:customStyle="1" w:styleId="Default">
    <w:name w:val="Default"/>
    <w:qFormat/>
    <w:pPr>
      <w:widowControl w:val="0"/>
      <w:suppressAutoHyphens/>
    </w:pPr>
  </w:style>
  <w:style w:type="paragraph" w:styleId="NormalnyWeb">
    <w:name w:val="Normal (Web)"/>
    <w:basedOn w:val="Normalny"/>
    <w:qFormat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paragraph" w:customStyle="1" w:styleId="p1">
    <w:name w:val="p1"/>
    <w:basedOn w:val="Normalny"/>
    <w:rsid w:val="001C5F51"/>
    <w:pPr>
      <w:suppressAutoHyphens w:val="0"/>
    </w:pPr>
    <w:rPr>
      <w:rFonts w:ascii="Helvetica" w:hAnsi="Helvetica"/>
      <w:color w:val="333333"/>
      <w:sz w:val="33"/>
      <w:szCs w:val="33"/>
    </w:rPr>
  </w:style>
  <w:style w:type="paragraph" w:customStyle="1" w:styleId="p2">
    <w:name w:val="p2"/>
    <w:basedOn w:val="Normalny"/>
    <w:rsid w:val="001C5F51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1C5F51"/>
  </w:style>
  <w:style w:type="paragraph" w:styleId="Bezodstpw">
    <w:name w:val="No Spacing"/>
    <w:uiPriority w:val="1"/>
    <w:qFormat/>
    <w:rsid w:val="00BC7C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ormalnyWeb1">
    <w:name w:val="Normalny (Web)1"/>
    <w:basedOn w:val="Normalny"/>
    <w:rsid w:val="00BC7C8D"/>
    <w:pPr>
      <w:spacing w:before="280" w:after="280"/>
    </w:pPr>
    <w:rPr>
      <w:rFonts w:ascii="Verdana" w:hAnsi="Verdana"/>
      <w:color w:val="333333"/>
      <w:sz w:val="14"/>
      <w:szCs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6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aktywnaintegracj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1DD36D-E852-CA42-AF33-CD4A2EABC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676</Words>
  <Characters>4058</Characters>
  <Application>Microsoft Macintosh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4725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2</cp:revision>
  <cp:lastPrinted>2018-02-19T11:33:00Z</cp:lastPrinted>
  <dcterms:created xsi:type="dcterms:W3CDTF">2018-02-19T11:34:00Z</dcterms:created>
  <dcterms:modified xsi:type="dcterms:W3CDTF">2018-02-19T11:34:00Z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